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ED" w:rsidRDefault="00630BED" w:rsidP="00630BED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12.08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630BED" w:rsidRDefault="00630BED" w:rsidP="00630BED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630BED" w:rsidRPr="00CB033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0BED" w:rsidRPr="004E2697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повелению, возведённому Христом в ранг высочайшей заповеди, быть сыном Небесного Отца – это обладать совершенством Ему присущим. Которое выражается в том – чтобы подобно Ему, быть облечённым в оружие света, и таким образом, быть городом на вершине горы, и свечою в доме.</w:t>
      </w:r>
    </w:p>
    <w:p w:rsidR="00630BED" w:rsidRPr="00E77D68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факторов, облечения в оружие света – является способность призывать Бога. </w:t>
      </w:r>
    </w:p>
    <w:p w:rsidR="00630BED" w:rsidRPr="00367BDA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определяющим фактором в призывании Бога – является способность соработать с обетованиями Бога, содержащимися в сокровищнице Его воспоминаний, которая в Писании именуется также и «сокровищницей надежды».</w:t>
      </w:r>
    </w:p>
    <w:p w:rsidR="00630BED" w:rsidRPr="009B6E41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Инструментом же, для реализации воспоминаний Бога или, с надеждой нашего призвания, призвана являться жертва хвалы. </w:t>
      </w:r>
    </w:p>
    <w:p w:rsidR="00630BED" w:rsidRPr="00D35131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0BED" w:rsidRPr="00F76354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не раз отмечали, что, на иврите глагол «хвалить» – это совокупность таких составляющих, которые практически обуславливают весь спектр взаимоотношений человека с Богом и Бога с человеком, так например, со стороны человека:</w:t>
      </w:r>
    </w:p>
    <w:p w:rsidR="00630BED" w:rsidRPr="0009743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630BED" w:rsidRPr="00993A10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630BED" w:rsidRPr="00330A77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0BED" w:rsidRPr="001B17C7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данной констатации, жертва хвалы, почитающая Бога, может быть таковой, только при одном условии, если мы позволим Богу, на Его условиях, научить нас Своим уставам». </w:t>
      </w:r>
    </w:p>
    <w:p w:rsidR="00630BED" w:rsidRPr="00B85A3A" w:rsidRDefault="00630BED" w:rsidP="00630BED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E17A61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реакция Бога на такую хвалу, обнаружится в том, что из наших уст потекут реки воды живой. </w:t>
      </w:r>
    </w:p>
    <w:p w:rsidR="00630BED" w:rsidRPr="00F637D7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даём обещания Богу и выполняем их, Бог вспоминает нас. Когда же мы пускаем слова свои на ветер, и не выполняем, взятые на себя обязательства, то в момент бедствия, Бог также не вспомнит о нас, и мы не будем Им услышаны.</w:t>
      </w:r>
    </w:p>
    <w:p w:rsidR="00630BED" w:rsidRPr="00CA7D48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F637D7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Своего с нами завета, Бог обладает властью изглаживать в Самом Себе память, в отношении наших грехов и беззаконий, только при условии выполнения наших обязательств, которым мы присягнули в заключённом с Ним завете.  </w:t>
      </w:r>
    </w:p>
    <w:p w:rsidR="00630BED" w:rsidRPr="002876EA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30BED" w:rsidRPr="00F4351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напротив: в силу нарушенного нами завета, Бог с клятвою обязался, изглаживать в Самом Себе память о согрешивших.</w:t>
      </w:r>
    </w:p>
    <w:p w:rsidR="00630BED" w:rsidRPr="00F4351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F4351B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0BED" w:rsidRPr="00940B0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261DB7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глагол «вспомнить» в формате жертвы хвалы, в отношениях Бога со Своим народом, означает:</w:t>
      </w:r>
    </w:p>
    <w:p w:rsidR="00630BED" w:rsidRPr="000519A9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630BED" w:rsidRPr="00E73759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630BED" w:rsidRPr="00940B0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Смысл этих значений заключён в одном из имён Божиих «Мешелохим», которое означает – «Бог воздаст» или «Бог вспомнит». И, чтобы соработать с именем Бога «Мешелохим», заключённым в действиях глагола «вспомнил», отражённого в надежде уготованного нам на небесах, мы стали рассматривать: </w:t>
      </w:r>
    </w:p>
    <w:p w:rsidR="00630BED" w:rsidRPr="00940B0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посредством Своих воспоминаний, Бог выстраивает отношения с человеком, в таких направлениях, как?</w:t>
      </w:r>
    </w:p>
    <w:p w:rsidR="00630BED" w:rsidRPr="000519A9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Обретение и сохранение спасения.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рабства плоти и греха.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Избавление от закона греха и смерти.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9A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Исцеление и воскрешение из мёртвых.</w:t>
      </w: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FC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или плодоношение. </w:t>
      </w:r>
    </w:p>
    <w:p w:rsidR="00630BED" w:rsidRPr="009E250D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мы продолжим наше исследование в том: </w:t>
      </w:r>
      <w:r w:rsidRPr="00217E35">
        <w:rPr>
          <w:rFonts w:ascii="Arial" w:hAnsi="Arial" w:cs="Arial"/>
          <w:sz w:val="28"/>
          <w:szCs w:val="28"/>
          <w:lang w:val="ru-RU"/>
        </w:rPr>
        <w:t>Каким образом</w:t>
      </w:r>
      <w:r>
        <w:rPr>
          <w:rFonts w:ascii="Arial" w:hAnsi="Arial" w:cs="Arial"/>
          <w:sz w:val="28"/>
          <w:szCs w:val="28"/>
          <w:lang w:val="ru-RU"/>
        </w:rPr>
        <w:t xml:space="preserve"> Бог реализует Свою волю, заложенную в</w:t>
      </w:r>
      <w:r w:rsidRPr="00261D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программу Своих воспоминаний, в отношении нашей с Ним соработы, в способности побеждать болезни и смерть?</w:t>
      </w:r>
    </w:p>
    <w:p w:rsidR="00630BED" w:rsidRPr="0066220A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705F32" w:rsidRDefault="00630BED" w:rsidP="00630BE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05F32">
        <w:rPr>
          <w:rFonts w:ascii="Arial" w:hAnsi="Arial" w:cs="Arial"/>
          <w:b/>
          <w:sz w:val="28"/>
          <w:szCs w:val="28"/>
          <w:lang w:val="ru-RU"/>
        </w:rPr>
        <w:t>Исцеление и воскрешение из мёртвых.</w:t>
      </w:r>
    </w:p>
    <w:p w:rsidR="00630BED" w:rsidRPr="00CA526F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отмечали, что всевозможные болезни, нищета и преждевременная смерть – это неотъемлемая составляющая того, что мы находимся под властью Египта, образно для нас представляющего, власть нашего душевного человека.</w:t>
      </w:r>
    </w:p>
    <w:p w:rsidR="00630BED" w:rsidRPr="00CA526F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Бог, в согласии Своего завета, который Он заключил с Авраамом, вспомнил об Аврааме, то Он, посредством многоразличных даров Своей благодати – вывел Израиля  из проклятия всякой болезни, всякого уныния, и всякой нищеты.</w:t>
      </w:r>
    </w:p>
    <w:p w:rsidR="00630BED" w:rsidRPr="004910B8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630BED" w:rsidRPr="00A6145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630BED" w:rsidRPr="00AC763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порядок, в котором функционирует дисциплина даров исцелений,</w:t>
      </w:r>
      <w:r w:rsidRPr="00AC7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содержащихся в сокровищнице воспоминаний Бога, призванных привести нас к совершенству, нам необходимо было ответить на ряд вопросов.</w:t>
      </w:r>
    </w:p>
    <w:p w:rsidR="00630BED" w:rsidRPr="00AC763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lastRenderedPageBreak/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дарами исцелений? И: Как отличать дары исцелений от подлога?</w:t>
      </w:r>
    </w:p>
    <w:p w:rsidR="00630BED" w:rsidRPr="00AC763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призваны играть дары исцелений в наших взаимоотношениях с Богом?</w:t>
      </w:r>
    </w:p>
    <w:p w:rsidR="00630BED" w:rsidRPr="006A336D" w:rsidRDefault="00630BED" w:rsidP="00630BED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реализации даров исцелений?</w:t>
      </w:r>
    </w:p>
    <w:p w:rsidR="00630BED" w:rsidRPr="006A336D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7635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в реализации даров исцелений?</w:t>
      </w:r>
    </w:p>
    <w:p w:rsidR="00630BED" w:rsidRPr="007B7CF4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 и остановились на исследовании четвёртого.</w:t>
      </w:r>
      <w:r w:rsidRPr="00047C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Однако прежде чем мы продолжим наше исследование, я напомню что:</w:t>
      </w:r>
    </w:p>
    <w:p w:rsidR="00630BED" w:rsidRPr="00EC6CE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человека.</w:t>
      </w:r>
    </w:p>
    <w:p w:rsidR="00630BED" w:rsidRPr="00E836D4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всякого дара благодати – необходимо водиться Духом Божиим. А это возможно только в том случае – если человек живёт по духу, или же разумеет, как определять и испытывать нахождение самого себя в вере Божией.</w:t>
      </w:r>
    </w:p>
    <w:p w:rsidR="00630BED" w:rsidRPr="00E836D4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или совместное творчество Бога и человека, которое проявляется различным образом, в различной степени – когда и как этого хочет Бог, и через кого хочет Бог.</w:t>
      </w:r>
    </w:p>
    <w:p w:rsidR="00630BED" w:rsidRPr="00D123D9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служения всяким даром благодати – необходимо быть призванным Богом, посланным Богом и наделённым Им для этой цели властью.</w:t>
      </w:r>
    </w:p>
    <w:p w:rsidR="00630BED" w:rsidRPr="00EE599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B17C7">
        <w:rPr>
          <w:rFonts w:ascii="Arial" w:hAnsi="Arial" w:cs="Arial"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 именуются, как обетования, в предмете даров духовных, так и обетования в лице святых, обладающих полномочиями и знамениями посланничества.  </w:t>
      </w:r>
    </w:p>
    <w:p w:rsidR="00630BED" w:rsidRPr="0056144C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44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 посланничества следует определять по власти, владеть своим телом, своими чувствами, и своими мыслями.</w:t>
      </w:r>
    </w:p>
    <w:p w:rsidR="00630BED" w:rsidRPr="00047CF4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вопрос: Какие условия необходимо выполнить, чтобы соработать с Богом в реализации даров исцелений?</w:t>
      </w:r>
    </w:p>
    <w:p w:rsidR="00630BED" w:rsidRPr="00887F3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у выводу, что условием или ключом для реализации даров благодати – является жертва хвалы, представленная с нашей стороны, 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как чек, которым мы призваны снимать, положенные на наш счёт дары благодати, чтобы исцелиться. </w:t>
      </w:r>
    </w:p>
    <w:p w:rsidR="00630BED" w:rsidRPr="00D40D3E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рассматривая вопрос</w:t>
      </w:r>
      <w:r w:rsidRPr="000D247D">
        <w:rPr>
          <w:rFonts w:ascii="Arial" w:hAnsi="Arial" w:cs="Arial"/>
          <w:sz w:val="28"/>
          <w:szCs w:val="28"/>
          <w:lang w:val="ru-RU"/>
        </w:rPr>
        <w:t>:</w:t>
      </w:r>
      <w:r w:rsidRPr="00481F0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 каким признакам следует определять, что мы соработаем с Богом, именно в реализации даров исцелений, а не подлога? Мы пришли к выводу, что: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C737D6">
        <w:rPr>
          <w:rFonts w:ascii="Arial" w:hAnsi="Arial" w:cs="Arial"/>
          <w:sz w:val="28"/>
          <w:szCs w:val="28"/>
          <w:lang w:val="ru-RU"/>
        </w:rPr>
        <w:t>с дарами исцеления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будет введён в дом Божий, и будет освобождён от оков:</w:t>
      </w:r>
    </w:p>
    <w:p w:rsidR="00630BED" w:rsidRPr="0078783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будет очищен, помещён во Христа, и буде приносить много плода: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481F03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будет</w:t>
      </w:r>
      <w:r w:rsidRPr="00481F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изведён из ада:</w:t>
      </w:r>
    </w:p>
    <w:p w:rsidR="00630BED" w:rsidRPr="00481F03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66220A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исцеления, посредством жертвы хвалы,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произойдёт обмен судьбами – наша судьба будет возложена на Иисуса, а Его судьба, станет нашей судьбой: 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17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будет избавлен от грехов, и будет обладать властью, жить для правды: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95D">
        <w:rPr>
          <w:rFonts w:ascii="Arial" w:hAnsi="Arial" w:cs="Arial"/>
          <w:sz w:val="28"/>
          <w:szCs w:val="28"/>
          <w:lang w:val="ru-RU"/>
        </w:rPr>
        <w:t>Он грехи наши Сам вознес телом Своим на древо, дабы мы, избавившись от грехов, жили для правды: ранами Его вы исцелились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1.Пет.2:24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30BED" w:rsidRPr="00EF4171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Всевозможные болезни и немощи, присутствующие в нашей жизни – это, в-первую очередь, прямой результат грехов, соделанных нашими отцами, которые мы унаследовали по факту нашего рождения; и, во-вторую очередь – соделанных нами.</w:t>
      </w:r>
    </w:p>
    <w:p w:rsidR="00630BED" w:rsidRPr="008D6EDE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находясь по господством греха – жить для правды или творить правду в правомочном правосудии Бога.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737D6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едставьте себя Богу, как ожившие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из мертвых, и члены ваши Богу в орудия праведности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Рим.6:13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AD0D3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C737D6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представлять себя Богу, как ожившие из мёртвых – предварительно не умерев для греха Телом Христовым.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беззаконные, так ныне представьте члены ваши в рабы праведности на дела святые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Рим.6:19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AD0D3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C737D6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Невозможно представлять члены наши в орудия праведности на дела святые – предварительно не освободившись от рабства нечистоте и беззаконию.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737D6">
        <w:rPr>
          <w:rFonts w:ascii="Arial" w:hAnsi="Arial" w:cs="Arial"/>
          <w:sz w:val="28"/>
          <w:szCs w:val="28"/>
          <w:lang w:val="ru-RU"/>
        </w:rPr>
        <w:t>редставьте тела ваши в жертву живую, святую, благоугодную Богу, для разумного служения вашего,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и не сообразуйтесь с веком сим, но преобразуйтесь обновлением ума вашего, чтобы вам познавать, что есть воля Божия, благая, угодная и совершенная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которая выражается в жертве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станет причастником дерева жизни, растущего с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реди улицы </w:t>
      </w:r>
      <w:r>
        <w:rPr>
          <w:rFonts w:ascii="Arial" w:hAnsi="Arial" w:cs="Arial"/>
          <w:sz w:val="28"/>
          <w:szCs w:val="28"/>
          <w:lang w:val="ru-RU"/>
        </w:rPr>
        <w:t>вышнего Иерусалима,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по ту и по другую сторону реки</w:t>
      </w:r>
      <w:r>
        <w:rPr>
          <w:rFonts w:ascii="Arial" w:hAnsi="Arial" w:cs="Arial"/>
          <w:sz w:val="28"/>
          <w:szCs w:val="28"/>
          <w:lang w:val="ru-RU"/>
        </w:rPr>
        <w:t xml:space="preserve"> жизни. </w:t>
      </w:r>
    </w:p>
    <w:p w:rsidR="00630BED" w:rsidRPr="00B94A3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76C6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исходящую от престола Бога и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Отк.22:</w:t>
      </w:r>
      <w:r>
        <w:rPr>
          <w:rFonts w:ascii="Arial" w:hAnsi="Arial" w:cs="Arial"/>
          <w:sz w:val="28"/>
          <w:szCs w:val="28"/>
          <w:u w:val="single"/>
          <w:lang w:val="ru-RU"/>
        </w:rPr>
        <w:t>1,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EE5D01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Стать причастником дерева жизни означает – вкушать от дерева жизни, и стать деревом жизни. </w:t>
      </w:r>
    </w:p>
    <w:p w:rsidR="00630BED" w:rsidRPr="004F62C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этой цели, необходимо, во-первых – отличать дерево жизни, от дерева познания добра и зла, которое, как мы увидим далее, также находится посреди улицы, того же Иерусалима. </w:t>
      </w:r>
    </w:p>
    <w:p w:rsidR="00630BED" w:rsidRPr="004F62C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2BF4">
        <w:rPr>
          <w:rFonts w:ascii="Arial" w:hAnsi="Arial" w:cs="Arial"/>
          <w:sz w:val="28"/>
          <w:szCs w:val="28"/>
          <w:lang w:val="ru-RU"/>
        </w:rPr>
        <w:t>И насадил Господь Бог рай в Едеме на востоке, и поместил там человека, которого создал. И произрастил Господь Бог из земли всякое дерево, приятное на вид и хорошее для пищи, и дерево жизни посреди рая, и дерево познания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22BF4">
        <w:rPr>
          <w:rFonts w:ascii="Arial" w:hAnsi="Arial" w:cs="Arial"/>
          <w:sz w:val="28"/>
          <w:szCs w:val="28"/>
          <w:u w:val="single"/>
          <w:lang w:val="ru-RU"/>
        </w:rPr>
        <w:t>Быт.2:8,9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22BF4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197988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Едем – это, как прообраз возрождённого духа, так и прообраз вышнего Иерусалима, непосредственное место общения с Богом, место призывания Бога или место поклонения Богу.</w:t>
      </w:r>
    </w:p>
    <w:p w:rsidR="00630BED" w:rsidRPr="009B049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76C6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76C6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76C6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C876C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76C6">
        <w:rPr>
          <w:rFonts w:ascii="Arial" w:hAnsi="Arial" w:cs="Arial"/>
          <w:sz w:val="28"/>
          <w:szCs w:val="28"/>
          <w:lang w:val="ru-RU"/>
        </w:rPr>
        <w:t>И я, Иоанн, увидел святый город Иерусалим, новый, сходящий от Бога с неба, приготовленный как невеста, украшенная для мужа своего. И услышал я громкий голос с неба, говорящий: се, скиния Бога с человеками, и Он будет обитать с ними; они будут Его народом, и Сам Бог с ними будет Богом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76C6">
        <w:rPr>
          <w:rFonts w:ascii="Arial" w:hAnsi="Arial" w:cs="Arial"/>
          <w:sz w:val="28"/>
          <w:szCs w:val="28"/>
          <w:u w:val="single"/>
          <w:lang w:val="ru-RU"/>
        </w:rPr>
        <w:t>Отк.21:2,3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76C6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4F62C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Ну, а чтобы отличать дерево жизни, от дерева познания добра и зла, необходимо знать: </w:t>
      </w:r>
    </w:p>
    <w:p w:rsidR="00630BED" w:rsidRPr="004F62C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2F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 Писание наделяет эти два дерева, растущие посреди рая Божия?</w:t>
      </w:r>
    </w:p>
    <w:p w:rsidR="00630BED" w:rsidRPr="004F62C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2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призваны исполнять эти два дерева, во взаимоотношениях человека с Богом? </w:t>
      </w:r>
    </w:p>
    <w:p w:rsidR="00630BED" w:rsidRPr="0058202F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2F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вкушать от древа жизни, и таким путём, стать причастником этого дерева?</w:t>
      </w:r>
    </w:p>
    <w:p w:rsidR="00630BED" w:rsidRPr="0058202F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ответив на эти вопросы, мы можем определить – являемся мы причастниками дерева жизни или нет. </w:t>
      </w:r>
    </w:p>
    <w:p w:rsidR="00630BED" w:rsidRPr="00197988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Свойства, определяющие дерево жизни – это на самом деле, характеристики, по которым следует определять: обладаем мы совершенством, присущим нашему Небесному Отцу или нет.</w:t>
      </w:r>
    </w:p>
    <w:p w:rsidR="00630BED" w:rsidRPr="00C876C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определениями Писание наделяет эти два дерева, растущие посреди рая Божия?</w:t>
      </w:r>
    </w:p>
    <w:p w:rsidR="00630BED" w:rsidRPr="001170A3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1170A3" w:rsidRDefault="00630BED" w:rsidP="00630BE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170A3">
        <w:rPr>
          <w:rFonts w:ascii="Arial" w:hAnsi="Arial" w:cs="Arial"/>
          <w:b/>
          <w:sz w:val="28"/>
          <w:szCs w:val="28"/>
          <w:lang w:val="ru-RU"/>
        </w:rPr>
        <w:t>Определение двух деревьев, растущих посреди рая Божия.</w:t>
      </w:r>
    </w:p>
    <w:p w:rsidR="00630BED" w:rsidRPr="001170A3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суть характеристик дерева жизни и дерева познания добра зла, следует определять по составляющим характера места, на котором они произрастают.</w:t>
      </w:r>
    </w:p>
    <w:p w:rsidR="00630BED" w:rsidRPr="004F07F9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D30A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5D30A7">
        <w:rPr>
          <w:rFonts w:ascii="Arial" w:hAnsi="Arial" w:cs="Arial"/>
          <w:b/>
          <w:sz w:val="28"/>
          <w:szCs w:val="28"/>
          <w:lang w:val="ru-RU"/>
        </w:rPr>
        <w:t>оставляющей</w:t>
      </w:r>
      <w:r>
        <w:rPr>
          <w:rFonts w:ascii="Arial" w:hAnsi="Arial" w:cs="Arial"/>
          <w:sz w:val="28"/>
          <w:szCs w:val="28"/>
          <w:lang w:val="ru-RU"/>
        </w:rPr>
        <w:t>, определяющей дерево жизни – являлась река жизни, исходящая от престола Бога и Агнца, текущая посреди улицы Иерусалима.</w:t>
      </w:r>
    </w:p>
    <w:p w:rsidR="00630BED" w:rsidRPr="000C233E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76C6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исходящую от престола Бога и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для исцеления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Отк.22:</w:t>
      </w:r>
      <w:r>
        <w:rPr>
          <w:rFonts w:ascii="Arial" w:hAnsi="Arial" w:cs="Arial"/>
          <w:sz w:val="28"/>
          <w:szCs w:val="28"/>
          <w:u w:val="single"/>
          <w:lang w:val="ru-RU"/>
        </w:rPr>
        <w:t>1,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4F07F9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0A7">
        <w:rPr>
          <w:rFonts w:ascii="Arial" w:hAnsi="Arial" w:cs="Arial"/>
          <w:sz w:val="28"/>
          <w:szCs w:val="28"/>
          <w:lang w:val="ru-RU"/>
        </w:rPr>
        <w:t>Символически,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F07F9">
        <w:rPr>
          <w:rFonts w:ascii="Arial" w:hAnsi="Arial" w:cs="Arial"/>
          <w:b/>
          <w:sz w:val="28"/>
          <w:szCs w:val="28"/>
          <w:lang w:val="ru-RU"/>
        </w:rPr>
        <w:t>Река жизни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веры Божией, исходящей от слышания Слова Божия.</w:t>
      </w:r>
    </w:p>
    <w:p w:rsidR="00630BED" w:rsidRPr="00FD1CA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1CAB">
        <w:rPr>
          <w:rFonts w:ascii="Arial" w:hAnsi="Arial" w:cs="Arial"/>
          <w:sz w:val="28"/>
          <w:szCs w:val="28"/>
          <w:lang w:val="ru-RU"/>
        </w:rPr>
        <w:t>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1CAB">
        <w:rPr>
          <w:rFonts w:ascii="Arial" w:hAnsi="Arial" w:cs="Arial"/>
          <w:sz w:val="28"/>
          <w:szCs w:val="28"/>
          <w:u w:val="single"/>
          <w:lang w:val="ru-RU"/>
        </w:rPr>
        <w:t>Рим.10: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FD1CAB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1CAB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5D30A7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D30A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5D30A7">
        <w:rPr>
          <w:rFonts w:ascii="Arial" w:hAnsi="Arial" w:cs="Arial"/>
          <w:b/>
          <w:sz w:val="28"/>
          <w:szCs w:val="28"/>
          <w:lang w:val="ru-RU"/>
        </w:rPr>
        <w:t>оставляющей</w:t>
      </w:r>
      <w:r>
        <w:rPr>
          <w:rFonts w:ascii="Arial" w:hAnsi="Arial" w:cs="Arial"/>
          <w:sz w:val="28"/>
          <w:szCs w:val="28"/>
          <w:lang w:val="ru-RU"/>
        </w:rPr>
        <w:t>, определяющей дерево жизни – являлись два берега реки жизни.</w:t>
      </w:r>
    </w:p>
    <w:p w:rsidR="00630BED" w:rsidRPr="004F07F9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0A7">
        <w:rPr>
          <w:rFonts w:ascii="Arial" w:hAnsi="Arial" w:cs="Arial"/>
          <w:sz w:val="28"/>
          <w:szCs w:val="28"/>
          <w:lang w:val="ru-RU"/>
        </w:rPr>
        <w:lastRenderedPageBreak/>
        <w:t>Символически,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F07F9">
        <w:rPr>
          <w:rFonts w:ascii="Arial" w:hAnsi="Arial" w:cs="Arial"/>
          <w:b/>
          <w:sz w:val="28"/>
          <w:szCs w:val="28"/>
          <w:lang w:val="ru-RU"/>
        </w:rPr>
        <w:t>Два берега реки</w:t>
      </w:r>
      <w:r>
        <w:rPr>
          <w:rFonts w:ascii="Arial" w:hAnsi="Arial" w:cs="Arial"/>
          <w:sz w:val="28"/>
          <w:szCs w:val="28"/>
          <w:lang w:val="ru-RU"/>
        </w:rPr>
        <w:t>, по одну и по другую сторону которого растёт дерево жизни – являются прообразом зависимости, от Слова Божия, и от Святого Духа.</w:t>
      </w:r>
    </w:p>
    <w:p w:rsidR="00630BED" w:rsidRPr="00FD1CA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1CAB">
        <w:rPr>
          <w:rFonts w:ascii="Arial" w:hAnsi="Arial" w:cs="Arial"/>
          <w:sz w:val="28"/>
          <w:szCs w:val="28"/>
          <w:lang w:val="ru-RU"/>
        </w:rPr>
        <w:t>И даны были жене два крыла большого орла, чтобы она летела в пустыню в свое место от лица змия и там питалась в продолжение времени, времен и полвремени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1CAB">
        <w:rPr>
          <w:rFonts w:ascii="Arial" w:hAnsi="Arial" w:cs="Arial"/>
          <w:sz w:val="28"/>
          <w:szCs w:val="28"/>
          <w:u w:val="single"/>
          <w:lang w:val="ru-RU"/>
        </w:rPr>
        <w:t>Отк.12:14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1CAB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5D30A7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D30A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5D30A7">
        <w:rPr>
          <w:rFonts w:ascii="Arial" w:hAnsi="Arial" w:cs="Arial"/>
          <w:b/>
          <w:sz w:val="28"/>
          <w:szCs w:val="28"/>
          <w:lang w:val="ru-RU"/>
        </w:rPr>
        <w:t>оставляющей</w:t>
      </w:r>
      <w:r>
        <w:rPr>
          <w:rFonts w:ascii="Arial" w:hAnsi="Arial" w:cs="Arial"/>
          <w:sz w:val="28"/>
          <w:szCs w:val="28"/>
          <w:lang w:val="ru-RU"/>
        </w:rPr>
        <w:t>, определяющей дерево жизни – являлась улица Иерусалима, по которой протекает река жизни.</w:t>
      </w:r>
    </w:p>
    <w:p w:rsidR="00630BED" w:rsidRPr="004F07F9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30A7">
        <w:rPr>
          <w:rFonts w:ascii="Arial" w:hAnsi="Arial" w:cs="Arial"/>
          <w:sz w:val="28"/>
          <w:szCs w:val="28"/>
          <w:lang w:val="ru-RU"/>
        </w:rPr>
        <w:t>Символически,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</w:t>
      </w:r>
      <w:r w:rsidRPr="004F07F9">
        <w:rPr>
          <w:rFonts w:ascii="Arial" w:hAnsi="Arial" w:cs="Arial"/>
          <w:b/>
          <w:sz w:val="28"/>
          <w:szCs w:val="28"/>
          <w:lang w:val="ru-RU"/>
        </w:rPr>
        <w:t>лица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искупления от суетной жизни отцов.</w:t>
      </w:r>
    </w:p>
    <w:p w:rsidR="00630BED" w:rsidRPr="00FD1CA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76C6">
        <w:rPr>
          <w:rFonts w:ascii="Arial" w:hAnsi="Arial" w:cs="Arial"/>
          <w:sz w:val="28"/>
          <w:szCs w:val="28"/>
          <w:lang w:val="ru-RU"/>
        </w:rPr>
        <w:t xml:space="preserve">Улица города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76C6">
        <w:rPr>
          <w:rFonts w:ascii="Arial" w:hAnsi="Arial" w:cs="Arial"/>
          <w:sz w:val="28"/>
          <w:szCs w:val="28"/>
          <w:lang w:val="ru-RU"/>
        </w:rPr>
        <w:t xml:space="preserve"> чистое золото, как прозрачное стекло.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76C6">
        <w:rPr>
          <w:rFonts w:ascii="Arial" w:hAnsi="Arial" w:cs="Arial"/>
          <w:sz w:val="28"/>
          <w:szCs w:val="28"/>
          <w:lang w:val="ru-RU"/>
        </w:rPr>
        <w:t xml:space="preserve">И не войдет в него ничто нечистое и никто преданный мерзости и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76C6">
        <w:rPr>
          <w:rFonts w:ascii="Arial" w:hAnsi="Arial" w:cs="Arial"/>
          <w:sz w:val="28"/>
          <w:szCs w:val="28"/>
          <w:lang w:val="ru-RU"/>
        </w:rPr>
        <w:t>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Отк.21:21</w:t>
      </w:r>
      <w:r w:rsidRPr="00C876C6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C876C6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76C6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EE5D01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E5D01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1.Пет.1:18,19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D01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FD1CA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1CAB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призваны исполнять эти два дерева, во взаимоотношениях человека с Богом? </w:t>
      </w:r>
    </w:p>
    <w:p w:rsidR="00630BED" w:rsidRPr="00685257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деревом жизни и деревом познания добра и зла заключается в том, что дерево жизни – призвано восполнять желания и потребности человека. В то время, как дерево познания добра и зла – призвано восполнять желания Бога.</w:t>
      </w:r>
    </w:p>
    <w:p w:rsidR="00630BED" w:rsidRPr="00632FA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Совокупность этих двух факторов – является эталоном правильных взаимоотношений с Богом. </w:t>
      </w:r>
    </w:p>
    <w:p w:rsidR="00630BED" w:rsidRPr="00632FA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FAB">
        <w:rPr>
          <w:rFonts w:ascii="Arial" w:hAnsi="Arial" w:cs="Arial"/>
          <w:sz w:val="28"/>
          <w:szCs w:val="28"/>
          <w:lang w:val="ru-RU"/>
        </w:rPr>
        <w:t>И взял Господь Бог человека, и поселил его в саду Едемском, чтобы возделывать его и хранить его. 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2FAB">
        <w:rPr>
          <w:rFonts w:ascii="Arial" w:hAnsi="Arial" w:cs="Arial"/>
          <w:sz w:val="28"/>
          <w:szCs w:val="28"/>
          <w:u w:val="single"/>
          <w:lang w:val="ru-RU"/>
        </w:rPr>
        <w:t>Быт.2:15-17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2FAB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632FAB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неприкосновение к плодам дерева познания добра и зла – являлось почитанием Бога, в котором человек выражал любовь к Богу, и признание над собою власти Бога.</w:t>
      </w:r>
    </w:p>
    <w:p w:rsidR="00630BED" w:rsidRPr="009555A8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55A8"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вкушать от древа жизни, и стать причастником этого дерева?</w:t>
      </w:r>
    </w:p>
    <w:p w:rsidR="00630BED" w:rsidRPr="00C876C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0A3">
        <w:rPr>
          <w:rFonts w:ascii="Arial" w:hAnsi="Arial" w:cs="Arial"/>
          <w:sz w:val="28"/>
          <w:szCs w:val="28"/>
          <w:lang w:val="ru-RU"/>
        </w:rPr>
        <w:lastRenderedPageBreak/>
        <w:t>Имеющий ухо да слышит, что Дух говорит церквам: побеждающему дам вкушать от древа жизни, которое посреди рая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70A3">
        <w:rPr>
          <w:rFonts w:ascii="Arial" w:hAnsi="Arial" w:cs="Arial"/>
          <w:sz w:val="28"/>
          <w:szCs w:val="28"/>
          <w:u w:val="single"/>
          <w:lang w:val="ru-RU"/>
        </w:rPr>
        <w:t>Отк.2:7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70A3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9555A8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0A3">
        <w:rPr>
          <w:rFonts w:ascii="Arial" w:hAnsi="Arial" w:cs="Arial"/>
          <w:sz w:val="28"/>
          <w:szCs w:val="28"/>
          <w:lang w:val="ru-RU"/>
        </w:rPr>
        <w:t>И низвержен был великий дракон, древний змий, называемый диаволом и сатаною, обольщающий всю вселенную, низвержен на землю, и ангелы его низвержены с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170A3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</w:t>
      </w:r>
    </w:p>
    <w:p w:rsidR="00630BED" w:rsidRPr="001B61E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170A3">
        <w:rPr>
          <w:rFonts w:ascii="Arial" w:hAnsi="Arial" w:cs="Arial"/>
          <w:sz w:val="28"/>
          <w:szCs w:val="28"/>
          <w:lang w:val="ru-RU"/>
        </w:rPr>
        <w:t>отому что низвержен клеветник братий наших, клеветавший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1E2">
        <w:rPr>
          <w:rFonts w:ascii="Arial" w:hAnsi="Arial" w:cs="Arial"/>
          <w:sz w:val="28"/>
          <w:szCs w:val="28"/>
          <w:u w:val="single"/>
          <w:lang w:val="ru-RU"/>
        </w:rPr>
        <w:t>Отк.12:9-11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70A3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9555A8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C67214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214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</w:t>
      </w:r>
    </w:p>
    <w:p w:rsidR="00630BED" w:rsidRPr="00C67214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C67214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214">
        <w:rPr>
          <w:rFonts w:ascii="Arial" w:hAnsi="Arial" w:cs="Arial"/>
          <w:sz w:val="28"/>
          <w:szCs w:val="28"/>
          <w:lang w:val="ru-RU"/>
        </w:rPr>
        <w:t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</w:t>
      </w:r>
    </w:p>
    <w:p w:rsidR="00630BED" w:rsidRPr="00C67214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C67214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214">
        <w:rPr>
          <w:rFonts w:ascii="Arial" w:hAnsi="Arial" w:cs="Arial"/>
          <w:sz w:val="28"/>
          <w:szCs w:val="28"/>
          <w:lang w:val="ru-RU"/>
        </w:rPr>
        <w:t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</w:t>
      </w:r>
    </w:p>
    <w:p w:rsidR="00630BED" w:rsidRPr="00C67214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214">
        <w:rPr>
          <w:rFonts w:ascii="Arial" w:hAnsi="Arial" w:cs="Arial"/>
          <w:sz w:val="28"/>
          <w:szCs w:val="28"/>
          <w:lang w:val="ru-RU"/>
        </w:rPr>
        <w:t>Там будет плач и скрежет зубов, когда увидите Авраама, Исаака и Иакова и всех пророков в Царствии Божием, а себя изгоняемыми вон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214">
        <w:rPr>
          <w:rFonts w:ascii="Arial" w:hAnsi="Arial" w:cs="Arial"/>
          <w:sz w:val="28"/>
          <w:szCs w:val="28"/>
          <w:u w:val="single"/>
          <w:lang w:val="ru-RU"/>
        </w:rPr>
        <w:t>Лк.13:23-28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214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станет светлее луны и светлее солнца: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И свет луны будет, как свет солнца, а свет солнца будет светлее всемеро, как свет семи дней, в тот день, когда Господь обвяжет рану народа Своего и исцелит нанесенные ему язвы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Ис.30:26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21061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обетовании говорится об упразднении ночи, которая отсутствует в седьмом дне покоя. </w:t>
      </w:r>
    </w:p>
    <w:p w:rsidR="00630BED" w:rsidRPr="00210612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человек вошедший в покой Бога, представляющий Его полноту, отвечает требованиям луны, светящей, как солнце, и солнцу, свет которого, как свет семи дней.</w:t>
      </w:r>
    </w:p>
    <w:p w:rsidR="00630BED" w:rsidRPr="00917D9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917D95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95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Ибо и нам оно возвещено, </w:t>
      </w:r>
      <w:r w:rsidRPr="00917D95">
        <w:rPr>
          <w:rFonts w:ascii="Arial" w:hAnsi="Arial" w:cs="Arial"/>
          <w:sz w:val="28"/>
          <w:szCs w:val="28"/>
          <w:lang w:val="ru-RU"/>
        </w:rPr>
        <w:lastRenderedPageBreak/>
        <w:t>как и тем; но не принесло им пользы слово слышанное, не растворенное верою слышавших.</w:t>
      </w:r>
    </w:p>
    <w:p w:rsidR="00630BED" w:rsidRPr="00917D9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917D95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95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мира.</w:t>
      </w:r>
    </w:p>
    <w:p w:rsidR="00630BED" w:rsidRPr="00917D9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95">
        <w:rPr>
          <w:rFonts w:ascii="Arial" w:hAnsi="Arial" w:cs="Arial"/>
          <w:sz w:val="28"/>
          <w:szCs w:val="28"/>
          <w:lang w:val="ru-RU"/>
        </w:rPr>
        <w:t>Ибо негде сказано о седьмом дне так: и почил Бог в день седьмый от всех дел Своих.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7D95">
        <w:rPr>
          <w:rFonts w:ascii="Arial" w:hAnsi="Arial" w:cs="Arial"/>
          <w:sz w:val="28"/>
          <w:szCs w:val="28"/>
          <w:lang w:val="ru-RU"/>
        </w:rPr>
        <w:t>Итак, как некоторым остается войти в него, а те, которым прежде возвещено, не вошли в него за непокорность,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7D95">
        <w:rPr>
          <w:rFonts w:ascii="Arial" w:hAnsi="Arial" w:cs="Arial"/>
          <w:sz w:val="28"/>
          <w:szCs w:val="28"/>
          <w:lang w:val="ru-RU"/>
        </w:rPr>
        <w:t xml:space="preserve">то еще определяет некоторый день, "ныне", </w:t>
      </w:r>
    </w:p>
    <w:p w:rsidR="00630BED" w:rsidRPr="00917D9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917D95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917D95">
        <w:rPr>
          <w:rFonts w:ascii="Arial" w:hAnsi="Arial" w:cs="Arial"/>
          <w:sz w:val="28"/>
          <w:szCs w:val="28"/>
          <w:lang w:val="ru-RU"/>
        </w:rPr>
        <w:t>оворя через Давида, после столь долгого времени, как выше сказано: "ныне, когда услышите глас Его, не ожесточите сердец ваших". Ибо если бы Иисус Навин доставил им покой, то не было бы сказано после того о другом дне.</w:t>
      </w:r>
    </w:p>
    <w:p w:rsidR="00630BED" w:rsidRPr="00917D9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95">
        <w:rPr>
          <w:rFonts w:ascii="Arial" w:hAnsi="Arial" w:cs="Arial"/>
          <w:sz w:val="28"/>
          <w:szCs w:val="28"/>
          <w:lang w:val="ru-RU"/>
        </w:rPr>
        <w:t>Посему для народа Божия еще остается субботство. Ибо, кто вошел в покой Его, тот и сам успокоился от дел своих, как и Бог от Своих. Итак постараемся войти в покой оный, чтобы кто по тому же</w:t>
      </w:r>
      <w:r>
        <w:rPr>
          <w:rFonts w:ascii="Arial" w:hAnsi="Arial" w:cs="Arial"/>
          <w:sz w:val="28"/>
          <w:szCs w:val="28"/>
          <w:lang w:val="ru-RU"/>
        </w:rPr>
        <w:t xml:space="preserve"> примеру не впал в непокорность (</w:t>
      </w:r>
      <w:r w:rsidRPr="00917D95">
        <w:rPr>
          <w:rFonts w:ascii="Arial" w:hAnsi="Arial" w:cs="Arial"/>
          <w:sz w:val="28"/>
          <w:szCs w:val="28"/>
          <w:u w:val="single"/>
          <w:lang w:val="ru-RU"/>
        </w:rPr>
        <w:t>Евр.4:</w:t>
      </w:r>
      <w:r>
        <w:rPr>
          <w:rFonts w:ascii="Arial" w:hAnsi="Arial" w:cs="Arial"/>
          <w:sz w:val="28"/>
          <w:szCs w:val="28"/>
          <w:u w:val="single"/>
          <w:lang w:val="ru-RU"/>
        </w:rPr>
        <w:t>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7D95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дух, душа и тело человека, будут освящены во всей полноте: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Pr="00C737D6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И Господь явит Себя в Египте; и Египтяне в тот день познают Господа и принесут жертвы и дары, и дадут обеты Господу, и исполнят. И поразит Господь Египет; поразит и исцелит; они обратятся к Господу, и Он услышит их, и исцелит их.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 xml:space="preserve">В тот день из Египта в Ассирию будет большая дорога, и будет приходить Ассур в Египет, и Египтяне - в Ассирию; и Египтяне вместе с Ассириянами будут служить Господу. В тот день Израиль будет третьим с Египтом и Ассириею; 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лагословение будет посреди земли, которую благословит Господь Саваоф, говоря: благословен народ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Египтяне,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и дело рук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Израиль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Ис.19:21-25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Все испытывайте, хорошего держитесь. Удерживайтесь от всякого рода зла. 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1.Фес.5:21-24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9.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для человека </w:t>
      </w:r>
      <w:r w:rsidRPr="0074795D">
        <w:rPr>
          <w:rFonts w:ascii="Arial" w:hAnsi="Arial" w:cs="Arial"/>
          <w:sz w:val="28"/>
          <w:szCs w:val="28"/>
          <w:lang w:val="ru-RU"/>
        </w:rPr>
        <w:t>ничег</w:t>
      </w:r>
      <w:r>
        <w:rPr>
          <w:rFonts w:ascii="Arial" w:hAnsi="Arial" w:cs="Arial"/>
          <w:sz w:val="28"/>
          <w:szCs w:val="28"/>
          <w:lang w:val="ru-RU"/>
        </w:rPr>
        <w:t>о не будет невозможного:</w:t>
      </w:r>
    </w:p>
    <w:p w:rsidR="00630BED" w:rsidRPr="00C737D6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30BED" w:rsidRDefault="00630BED" w:rsidP="00630BE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бо истинно говорю вам: если вы будете иметь веру с горчичное зерно и скажете горе сей: "перейди отсюда туда", и она перейдет; и </w:t>
      </w:r>
      <w:r w:rsidRPr="00007C31">
        <w:rPr>
          <w:rFonts w:ascii="Arial" w:hAnsi="Arial" w:cs="Arial"/>
          <w:b/>
          <w:sz w:val="28"/>
          <w:szCs w:val="28"/>
          <w:lang w:val="ru-RU"/>
        </w:rPr>
        <w:t>ничего не будет невозможного для вас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Мф.17:29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:rsidR="00630BED" w:rsidRPr="00917D95" w:rsidRDefault="00630BED" w:rsidP="00630BE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8C" w:rsidRPr="00630BED" w:rsidRDefault="00630BED" w:rsidP="00630BE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фактор указывает, не на исполнение наших собственных желаний, источником которых являемся мы сами. А от исполнения желаний Бога, сокрытых в вере, которая образно содержится в семени горчичного зерна . . .</w:t>
      </w:r>
      <w:bookmarkStart w:id="0" w:name="_GoBack"/>
      <w:bookmarkEnd w:id="0"/>
    </w:p>
    <w:sectPr w:rsidR="00707B8C" w:rsidRPr="00630B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ED"/>
    <w:rsid w:val="00630BED"/>
    <w:rsid w:val="0070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06CE-8F48-4D9F-A4D1-4A5D44EB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2013-12-08T21:54:00Z</dcterms:created>
  <dcterms:modified xsi:type="dcterms:W3CDTF">2013-12-08T21:55:00Z</dcterms:modified>
</cp:coreProperties>
</file>