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0DA8" w14:textId="77777777" w:rsidR="008E4D78" w:rsidRDefault="008E4D78" w:rsidP="008E4D7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E4D78">
        <w:rPr>
          <w:rFonts w:ascii="Arial" w:hAnsi="Arial" w:cs="Arial"/>
          <w:i/>
          <w:sz w:val="28"/>
          <w:szCs w:val="28"/>
          <w:lang w:val="ru-RU"/>
        </w:rPr>
        <w:t>Sunday Sept 4th 2016</w:t>
      </w:r>
    </w:p>
    <w:p w14:paraId="27F11E83" w14:textId="77777777" w:rsidR="00C34BB0" w:rsidRDefault="00C34BB0" w:rsidP="008E4D78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7F95F123" w14:textId="77777777" w:rsidR="00C34BB0" w:rsidRPr="00C34BB0" w:rsidRDefault="00C34BB0" w:rsidP="00C34BB0">
      <w:pPr>
        <w:spacing w:line="384" w:lineRule="atLeas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C34BB0">
        <w:rPr>
          <w:rFonts w:ascii="Arial" w:hAnsi="Arial" w:cs="Arial"/>
          <w:b/>
          <w:bCs/>
          <w:color w:val="333333"/>
          <w:sz w:val="27"/>
          <w:szCs w:val="27"/>
        </w:rPr>
        <w:t>Сопровождение к десятинам:</w:t>
      </w:r>
    </w:p>
    <w:p w14:paraId="5BA7C2F1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4DEE7A61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2F5">
        <w:rPr>
          <w:rFonts w:ascii="Arial" w:hAnsi="Arial" w:cs="Arial"/>
          <w:sz w:val="28"/>
          <w:szCs w:val="28"/>
          <w:lang w:val="ru-RU"/>
        </w:rPr>
        <w:t xml:space="preserve">Сын чтит отца и раб - господина своего; если Я отец, то где почтение ко Мне? и если Я Господь, то где благоговение предо Мною? говорит Господь Саваоф вам, священники, бесславящие имя Мое. Вы говорите: "чем мы бесславим имя Твое?" </w:t>
      </w:r>
    </w:p>
    <w:p w14:paraId="50D9CB7B" w14:textId="77777777" w:rsidR="008E4D78" w:rsidRPr="005212F5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0B45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2F5">
        <w:rPr>
          <w:rFonts w:ascii="Arial" w:hAnsi="Arial" w:cs="Arial"/>
          <w:sz w:val="28"/>
          <w:szCs w:val="28"/>
          <w:lang w:val="ru-RU"/>
        </w:rPr>
        <w:t xml:space="preserve">Вы приносите на жертвенник Мой нечистый хлеб, и говорите: "чем мы бесславим Тебя?" - Тем, что говорите: "трапеза Господня не стоит уважения". И когда приносите в жертву слепое, не худо ли это? или когда приносите хромое и больное, </w:t>
      </w:r>
    </w:p>
    <w:p w14:paraId="559D2AE2" w14:textId="77777777" w:rsidR="008E4D78" w:rsidRPr="005212F5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3119F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212F5">
        <w:rPr>
          <w:rFonts w:ascii="Arial" w:hAnsi="Arial" w:cs="Arial"/>
          <w:sz w:val="28"/>
          <w:szCs w:val="28"/>
          <w:lang w:val="ru-RU"/>
        </w:rPr>
        <w:t xml:space="preserve">е худо ли это? Поднеси это твоему князю; будет ли он доволен тобою и благосклонно ли примет тебя? говорит Господь Саваоф. Итак молитесь Богу, чтобы помиловал нас; а когда такое исходит из рук ваших, то может ли Он милостиво принимать вас? </w:t>
      </w:r>
    </w:p>
    <w:p w14:paraId="0447BB5C" w14:textId="77777777" w:rsidR="008E4D78" w:rsidRPr="005212F5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B6D8C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5212F5">
        <w:rPr>
          <w:rFonts w:ascii="Arial" w:hAnsi="Arial" w:cs="Arial"/>
          <w:sz w:val="28"/>
          <w:szCs w:val="28"/>
          <w:lang w:val="ru-RU"/>
        </w:rPr>
        <w:t>оворит Господь Саваоф. Лучше кто-нибудь из вас запер бы двери, чтобы напрасно не держали огня на жертвеннике Моем. Нет Моего благоволения к вам, говорит Господь Саваоф, и приношение из рук ваших неблагоугодно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12F5">
        <w:rPr>
          <w:rFonts w:ascii="Arial" w:hAnsi="Arial" w:cs="Arial"/>
          <w:sz w:val="28"/>
          <w:szCs w:val="28"/>
          <w:u w:val="single"/>
          <w:lang w:val="ru-RU"/>
        </w:rPr>
        <w:t>Мал.1:6-10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12F5">
        <w:rPr>
          <w:rFonts w:ascii="Arial" w:hAnsi="Arial" w:cs="Arial"/>
          <w:sz w:val="28"/>
          <w:szCs w:val="28"/>
          <w:lang w:val="ru-RU"/>
        </w:rPr>
        <w:t>.</w:t>
      </w:r>
    </w:p>
    <w:p w14:paraId="38D66562" w14:textId="77777777" w:rsidR="008E4D78" w:rsidRPr="007D246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C2C0F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44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Этот пророческий упрёк Бога направлен, в адрес священников, которые принимали приношение от народа, и возносили его на жертвенник Господень.</w:t>
      </w:r>
    </w:p>
    <w:p w14:paraId="4C32EB8E" w14:textId="77777777" w:rsidR="008E4D78" w:rsidRPr="007D246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37197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сегодня, такими священниками – является каждый святой человек, призванный священнодействовать в храме своего тела.</w:t>
      </w:r>
    </w:p>
    <w:p w14:paraId="45A980E0" w14:textId="77777777" w:rsidR="008E4D78" w:rsidRPr="00F1251D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1F51C" w14:textId="77777777" w:rsidR="008E4D78" w:rsidRPr="00F1251D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1D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251D">
        <w:rPr>
          <w:rFonts w:ascii="Arial" w:hAnsi="Arial" w:cs="Arial"/>
          <w:sz w:val="28"/>
          <w:szCs w:val="28"/>
          <w:u w:val="single"/>
          <w:lang w:val="ru-RU"/>
        </w:rPr>
        <w:t>1.Кор.3:16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E4DD95" w14:textId="77777777" w:rsidR="008E4D78" w:rsidRPr="00F1251D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56FA0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Правильные приношения, преследующие собственную выгоду – никогда, не смогут найти благоволения в очах Бога.</w:t>
      </w:r>
    </w:p>
    <w:p w14:paraId="59682670" w14:textId="77777777" w:rsidR="008E4D78" w:rsidRPr="00D255C6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78450" w14:textId="77777777" w:rsidR="008E4D78" w:rsidRPr="00D255C6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5C6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5C6">
        <w:rPr>
          <w:rFonts w:ascii="Arial" w:hAnsi="Arial" w:cs="Arial"/>
          <w:sz w:val="28"/>
          <w:szCs w:val="28"/>
          <w:u w:val="single"/>
          <w:lang w:val="ru-RU"/>
        </w:rPr>
        <w:t>1.Кор.13:3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BB9A92" w14:textId="77777777" w:rsidR="008E4D78" w:rsidRPr="005212F5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5C502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Приношение Богу десятин – это выражение к Нему нашей любви, нашего почтения и нашего благоговения.</w:t>
      </w:r>
    </w:p>
    <w:p w14:paraId="5A039BC4" w14:textId="77777777" w:rsidR="008E4D78" w:rsidRPr="007D246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B9754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6114F">
        <w:rPr>
          <w:rFonts w:ascii="Arial" w:hAnsi="Arial" w:cs="Arial"/>
          <w:b/>
          <w:sz w:val="28"/>
          <w:szCs w:val="28"/>
          <w:lang w:val="ru-RU"/>
        </w:rPr>
        <w:t>Нечистый хлеб</w:t>
      </w:r>
      <w:r>
        <w:rPr>
          <w:rFonts w:ascii="Arial" w:hAnsi="Arial" w:cs="Arial"/>
          <w:sz w:val="28"/>
          <w:szCs w:val="28"/>
          <w:lang w:val="ru-RU"/>
        </w:rPr>
        <w:t>, в приношении Богу десятин – это хлеб, который соприкасается с мёртвым или нечистым.</w:t>
      </w:r>
    </w:p>
    <w:p w14:paraId="3B694549" w14:textId="77777777" w:rsidR="008E4D78" w:rsidRPr="00F5789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3DE35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07CA2">
        <w:rPr>
          <w:rFonts w:ascii="Arial" w:hAnsi="Arial" w:cs="Arial"/>
          <w:b/>
          <w:sz w:val="28"/>
          <w:szCs w:val="28"/>
          <w:lang w:val="ru-RU"/>
        </w:rPr>
        <w:t>Слепое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приношении десятин происходит – когда, вместо того, чтобы искать Бога, мы пытаемся исполнять роль Бога. </w:t>
      </w:r>
    </w:p>
    <w:p w14:paraId="53C0652E" w14:textId="77777777" w:rsidR="008E4D78" w:rsidRPr="00F5789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66BF5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0AEB">
        <w:rPr>
          <w:rFonts w:ascii="Arial" w:hAnsi="Arial" w:cs="Arial"/>
          <w:b/>
          <w:sz w:val="28"/>
          <w:szCs w:val="28"/>
          <w:lang w:val="ru-RU"/>
        </w:rPr>
        <w:t>Хромое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приношении десятин происходит – когда приношение десятин, не является актом нашей сердечной веры, а выражением только нашего исповедания.</w:t>
      </w:r>
    </w:p>
    <w:p w14:paraId="06984C1B" w14:textId="77777777" w:rsidR="008E4D78" w:rsidRPr="00F57894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C60D5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D044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0AEB">
        <w:rPr>
          <w:rFonts w:ascii="Arial" w:hAnsi="Arial" w:cs="Arial"/>
          <w:b/>
          <w:sz w:val="28"/>
          <w:szCs w:val="28"/>
          <w:lang w:val="ru-RU"/>
        </w:rPr>
        <w:t>Больное</w:t>
      </w:r>
      <w:r>
        <w:rPr>
          <w:rFonts w:ascii="Arial" w:hAnsi="Arial" w:cs="Arial"/>
          <w:sz w:val="28"/>
          <w:szCs w:val="28"/>
          <w:lang w:val="ru-RU"/>
        </w:rPr>
        <w:t xml:space="preserve">, в приношении десятин происходит – когда мы приносим десятины в печали, а не в радости и поклонении. </w:t>
      </w:r>
    </w:p>
    <w:p w14:paraId="3F0B879F" w14:textId="77777777" w:rsidR="008E4D78" w:rsidRPr="00B27226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EBA1A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226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</w:p>
    <w:p w14:paraId="25163B08" w14:textId="77777777" w:rsidR="008E4D78" w:rsidRPr="00B27226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37599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226">
        <w:rPr>
          <w:rFonts w:ascii="Arial" w:hAnsi="Arial" w:cs="Arial"/>
          <w:sz w:val="28"/>
          <w:szCs w:val="28"/>
          <w:lang w:val="ru-RU"/>
        </w:rPr>
        <w:t xml:space="preserve"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</w:t>
      </w:r>
    </w:p>
    <w:p w14:paraId="11236AAB" w14:textId="77777777" w:rsidR="008E4D78" w:rsidRPr="00D6114F" w:rsidRDefault="008E4D78" w:rsidP="008E4D7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CDCF" w14:textId="77777777" w:rsidR="008E4D78" w:rsidRDefault="008E4D78" w:rsidP="008E4D7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27226">
        <w:rPr>
          <w:rFonts w:ascii="Arial" w:hAnsi="Arial" w:cs="Arial"/>
          <w:sz w:val="28"/>
          <w:szCs w:val="28"/>
          <w:lang w:val="ru-RU"/>
        </w:rPr>
        <w:t>оворит Господь Саваоф. Дерзостны предо Мною слова ваши, говорит Господь. Вы скажете: "что мы говорим против Тебя?"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7226">
        <w:rPr>
          <w:rFonts w:ascii="Arial" w:hAnsi="Arial" w:cs="Arial"/>
          <w:sz w:val="28"/>
          <w:szCs w:val="28"/>
          <w:u w:val="single"/>
          <w:lang w:val="ru-RU"/>
        </w:rPr>
        <w:t>Мал.3:10-13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472DB4" w14:textId="77777777" w:rsidR="008E4D78" w:rsidRPr="00A62A2B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0B1325F" w14:textId="77777777" w:rsidR="008E4D78" w:rsidRPr="00D6114F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D6114F">
        <w:rPr>
          <w:rFonts w:ascii="Arial" w:hAnsi="Arial" w:cs="Arial"/>
          <w:iCs/>
          <w:sz w:val="28"/>
          <w:szCs w:val="28"/>
          <w:lang w:val="ru-RU"/>
        </w:rPr>
        <w:t>Принесите все десятины в житницу нерушимую, чтобы в жилище семейства Моего, всегда была свежая добыча. И хотя в этом подвергните Меня испытанию, говорит Яхве воинств небесных:</w:t>
      </w:r>
    </w:p>
    <w:p w14:paraId="08E65A81" w14:textId="77777777" w:rsidR="008E4D78" w:rsidRPr="00D6114F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82AC13C" w14:textId="77777777" w:rsidR="008E4D78" w:rsidRPr="00D6114F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D6114F">
        <w:rPr>
          <w:rFonts w:ascii="Arial" w:hAnsi="Arial" w:cs="Arial"/>
          <w:iCs/>
          <w:sz w:val="28"/>
          <w:szCs w:val="28"/>
          <w:lang w:val="ru-RU"/>
        </w:rPr>
        <w:t>Не открою ли Я для вас окна небесные и не изолью ли на вас дары примирения до избытка. Я для вас запрещу пожирающим, истреблять ваше земное потомство.</w:t>
      </w:r>
    </w:p>
    <w:p w14:paraId="6B43E161" w14:textId="77777777" w:rsidR="008E4D78" w:rsidRPr="00D6114F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62A2420" w14:textId="77777777" w:rsidR="008E4D78" w:rsidRPr="00D6114F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D6114F">
        <w:rPr>
          <w:rFonts w:ascii="Arial" w:hAnsi="Arial" w:cs="Arial"/>
          <w:iCs/>
          <w:sz w:val="28"/>
          <w:szCs w:val="28"/>
          <w:lang w:val="ru-RU"/>
        </w:rPr>
        <w:t>И вы сами, как виноградная лоза на поле, не останетесь без плодов; не будете бездетными и, не будете выкидывать и рождать преждевременно.</w:t>
      </w:r>
    </w:p>
    <w:p w14:paraId="39B8AA08" w14:textId="77777777" w:rsidR="008E4D78" w:rsidRPr="00D6114F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C5FB68A" w14:textId="77777777" w:rsidR="008E4D78" w:rsidRPr="00D6114F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D6114F">
        <w:rPr>
          <w:rFonts w:ascii="Arial" w:hAnsi="Arial" w:cs="Arial"/>
          <w:iCs/>
          <w:sz w:val="28"/>
          <w:szCs w:val="28"/>
          <w:lang w:val="ru-RU"/>
        </w:rPr>
        <w:t>И почитать благословенными будут вас все язычники, потому, что вы будете землёю удовольствия и землёю желанною, говорит Яхве, стоящий во главе воинств небесных.</w:t>
      </w:r>
    </w:p>
    <w:p w14:paraId="7EEAD0D4" w14:textId="77777777" w:rsidR="008E4D78" w:rsidRPr="00D6114F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15A493C" w14:textId="77777777" w:rsidR="008E4D78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Нам следует усвоить, что </w:t>
      </w:r>
      <w:r w:rsidRPr="00D6114F">
        <w:rPr>
          <w:rFonts w:ascii="Arial" w:hAnsi="Arial" w:cs="Arial"/>
          <w:iCs/>
          <w:sz w:val="28"/>
          <w:szCs w:val="28"/>
          <w:lang w:val="ru-RU"/>
        </w:rPr>
        <w:t>Бог</w:t>
      </w:r>
      <w:r>
        <w:rPr>
          <w:rFonts w:ascii="Arial" w:hAnsi="Arial" w:cs="Arial"/>
          <w:iCs/>
          <w:sz w:val="28"/>
          <w:szCs w:val="28"/>
          <w:lang w:val="ru-RU"/>
        </w:rPr>
        <w:t>,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 в заповеди приношений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десятин –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 и</w:t>
      </w:r>
      <w:r>
        <w:rPr>
          <w:rFonts w:ascii="Arial" w:hAnsi="Arial" w:cs="Arial"/>
          <w:iCs/>
          <w:sz w:val="28"/>
          <w:szCs w:val="28"/>
          <w:lang w:val="ru-RU"/>
        </w:rPr>
        <w:t>щет, не наших денег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, а нас. </w:t>
      </w:r>
    </w:p>
    <w:p w14:paraId="4FB82BC8" w14:textId="77777777" w:rsidR="008E4D78" w:rsidRPr="00A62A2B" w:rsidRDefault="008E4D78" w:rsidP="008E4D7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7747F34" w14:textId="77777777" w:rsidR="008E4D78" w:rsidRPr="00D6114F" w:rsidRDefault="008E4D78" w:rsidP="008E4D78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А, мы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 в заповеди приношений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десятин –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 призваны искать – не </w:t>
      </w:r>
      <w:r>
        <w:rPr>
          <w:rFonts w:ascii="Arial" w:hAnsi="Arial" w:cs="Arial"/>
          <w:iCs/>
          <w:sz w:val="28"/>
          <w:szCs w:val="28"/>
          <w:lang w:val="ru-RU"/>
        </w:rPr>
        <w:t>материального успеха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iCs/>
          <w:sz w:val="28"/>
          <w:szCs w:val="28"/>
          <w:lang w:val="ru-RU"/>
        </w:rPr>
        <w:t>а наследия нетленного, в Лице</w:t>
      </w:r>
      <w:r w:rsidRPr="00D6114F">
        <w:rPr>
          <w:rFonts w:ascii="Arial" w:hAnsi="Arial" w:cs="Arial"/>
          <w:iCs/>
          <w:sz w:val="28"/>
          <w:szCs w:val="28"/>
          <w:lang w:val="ru-RU"/>
        </w:rPr>
        <w:t xml:space="preserve"> Самого Бога.</w:t>
      </w:r>
    </w:p>
    <w:p w14:paraId="13E08E66" w14:textId="285A36B2" w:rsidR="00344BD6" w:rsidRDefault="00344BD6" w:rsidP="008E4D78"/>
    <w:sectPr w:rsidR="00344BD6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086C" w14:textId="77777777" w:rsidR="007F199D" w:rsidRDefault="007F199D" w:rsidP="008E4D78">
      <w:r>
        <w:separator/>
      </w:r>
    </w:p>
  </w:endnote>
  <w:endnote w:type="continuationSeparator" w:id="0">
    <w:p w14:paraId="61BABD1C" w14:textId="77777777" w:rsidR="007F199D" w:rsidRDefault="007F199D" w:rsidP="008E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CBBC" w14:textId="77777777" w:rsidR="008E4D78" w:rsidRDefault="008E4D78" w:rsidP="00503C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6C07D" w14:textId="77777777" w:rsidR="008E4D78" w:rsidRDefault="008E4D78" w:rsidP="008E4D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8722" w14:textId="77777777" w:rsidR="008E4D78" w:rsidRDefault="008E4D78" w:rsidP="00503C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B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2000B6" w14:textId="77777777" w:rsidR="008E4D78" w:rsidRDefault="008E4D78" w:rsidP="008E4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1F5C" w14:textId="77777777" w:rsidR="007F199D" w:rsidRDefault="007F199D" w:rsidP="008E4D78">
      <w:r>
        <w:separator/>
      </w:r>
    </w:p>
  </w:footnote>
  <w:footnote w:type="continuationSeparator" w:id="0">
    <w:p w14:paraId="03A23217" w14:textId="77777777" w:rsidR="007F199D" w:rsidRDefault="007F199D" w:rsidP="008E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8"/>
    <w:rsid w:val="00344BD6"/>
    <w:rsid w:val="007F199D"/>
    <w:rsid w:val="008E4D78"/>
    <w:rsid w:val="00C34BB0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01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7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34BB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4D78"/>
  </w:style>
  <w:style w:type="character" w:customStyle="1" w:styleId="Heading3Char">
    <w:name w:val="Heading 3 Char"/>
    <w:basedOn w:val="DefaultParagraphFont"/>
    <w:link w:val="Heading3"/>
    <w:uiPriority w:val="9"/>
    <w:rsid w:val="00C34BB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7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34BB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4D78"/>
  </w:style>
  <w:style w:type="character" w:customStyle="1" w:styleId="Heading3Char">
    <w:name w:val="Heading 3 Char"/>
    <w:basedOn w:val="DefaultParagraphFont"/>
    <w:link w:val="Heading3"/>
    <w:uiPriority w:val="9"/>
    <w:rsid w:val="00C34BB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2016-09-04T18:16:00Z</cp:lastPrinted>
  <dcterms:created xsi:type="dcterms:W3CDTF">2016-09-04T18:15:00Z</dcterms:created>
  <dcterms:modified xsi:type="dcterms:W3CDTF">2016-09-11T00:54:00Z</dcterms:modified>
</cp:coreProperties>
</file>